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7C" w:rsidRPr="00CC7C7C" w:rsidRDefault="00CC7C7C" w:rsidP="00CC7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2. m</w:t>
      </w: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</w:t>
      </w:r>
    </w:p>
    <w:p w:rsidR="00CC7C7C" w:rsidRPr="00CC7C7C" w:rsidRDefault="00CC7C7C" w:rsidP="00CC7C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CC7C7C" w:rsidRPr="00CC7C7C" w:rsidRDefault="00CC7C7C" w:rsidP="00CC7C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C7C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Adatlap </w:t>
      </w:r>
    </w:p>
    <w:p w:rsidR="00CC7C7C" w:rsidRPr="00CC7C7C" w:rsidRDefault="00CC7C7C" w:rsidP="00CC7C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C7C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nemzetiségi tankönyvbeszerzésre igényelhető támogatáshoz</w:t>
      </w:r>
    </w:p>
    <w:p w:rsidR="00CC7C7C" w:rsidRPr="00CC7C7C" w:rsidRDefault="00CC7C7C" w:rsidP="00CC7C7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95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0"/>
      </w:tblGrid>
      <w:tr w:rsidR="00CC7C7C" w:rsidRPr="00CC7C7C" w:rsidTr="00155883">
        <w:trPr>
          <w:trHeight w:val="72"/>
        </w:trPr>
        <w:tc>
          <w:tcPr>
            <w:tcW w:w="9540" w:type="dxa"/>
          </w:tcPr>
          <w:p w:rsidR="00CC7C7C" w:rsidRPr="00CC7C7C" w:rsidRDefault="00CC7C7C" w:rsidP="00CC7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fenntartó neve:</w:t>
            </w:r>
          </w:p>
          <w:p w:rsidR="00CC7C7C" w:rsidRPr="00CC7C7C" w:rsidRDefault="00CC7C7C" w:rsidP="00CC7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intézmény neve:</w:t>
            </w:r>
          </w:p>
        </w:tc>
      </w:tr>
    </w:tbl>
    <w:p w:rsidR="00CC7C7C" w:rsidRPr="00CC7C7C" w:rsidRDefault="00CC7C7C" w:rsidP="00CC7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080"/>
        <w:gridCol w:w="2246"/>
        <w:gridCol w:w="1260"/>
        <w:gridCol w:w="1080"/>
        <w:gridCol w:w="900"/>
        <w:gridCol w:w="900"/>
        <w:gridCol w:w="1246"/>
      </w:tblGrid>
      <w:tr w:rsidR="00CC7C7C" w:rsidRPr="00CC7C7C" w:rsidTr="00155883">
        <w:trPr>
          <w:cantSplit/>
          <w:trHeight w:val="1134"/>
        </w:trPr>
        <w:tc>
          <w:tcPr>
            <w:tcW w:w="72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kiadói kódja</w:t>
            </w: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címe</w:t>
            </w:r>
          </w:p>
        </w:tc>
        <w:tc>
          <w:tcPr>
            <w:tcW w:w="126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left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Besorolása</w:t>
            </w: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1"/>
            </w: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tankönyv-igényt megalapozó tanulók száma</w:t>
            </w: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2"/>
            </w:r>
          </w:p>
          <w:p w:rsidR="00CC7C7C" w:rsidRPr="00CC7C7C" w:rsidRDefault="00CC7C7C" w:rsidP="00CC7C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Megren-delt példány-szám</w:t>
            </w:r>
          </w:p>
          <w:p w:rsidR="00CC7C7C" w:rsidRPr="00CC7C7C" w:rsidRDefault="00CC7C7C" w:rsidP="00CC7C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(db)</w:t>
            </w: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Ára</w:t>
            </w: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3"/>
            </w:r>
          </w:p>
          <w:p w:rsidR="00CC7C7C" w:rsidRPr="00CC7C7C" w:rsidRDefault="00CC7C7C" w:rsidP="00CC7C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(Ft)</w:t>
            </w: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Támoga-tás</w:t>
            </w: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4"/>
            </w:r>
          </w:p>
          <w:p w:rsidR="00CC7C7C" w:rsidRPr="00CC7C7C" w:rsidRDefault="00CC7C7C" w:rsidP="00CC7C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(Ft)</w:t>
            </w: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rPr>
          <w:trHeight w:val="203"/>
        </w:trPr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720" w:type="dxa"/>
            <w:tcBorders>
              <w:bottom w:val="single" w:sz="4" w:space="0" w:color="auto"/>
            </w:tcBorders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C7C7C" w:rsidRPr="00CC7C7C" w:rsidTr="00155883">
        <w:tc>
          <w:tcPr>
            <w:tcW w:w="818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7C7C" w:rsidRPr="00CC7C7C" w:rsidRDefault="00CC7C7C" w:rsidP="00CC7C7C">
            <w:pPr>
              <w:spacing w:after="0" w:line="480" w:lineRule="auto"/>
              <w:ind w:left="283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C7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Támogatás mindösszesen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7C7C" w:rsidRPr="00CC7C7C" w:rsidRDefault="00CC7C7C" w:rsidP="00CC7C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C7C7C" w:rsidRPr="00CC7C7C" w:rsidRDefault="00CC7C7C" w:rsidP="00CC7C7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CC7C7C" w:rsidRPr="00CC7C7C" w:rsidRDefault="00CC7C7C" w:rsidP="00CC7C7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C7C7C" w:rsidRPr="00CC7C7C" w:rsidRDefault="00CC7C7C" w:rsidP="00CC7C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CC7C7C" w:rsidRPr="00CC7C7C" w:rsidRDefault="00CC7C7C" w:rsidP="00CC7C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CC7C7C" w:rsidRPr="00CC7C7C" w:rsidRDefault="00CC7C7C" w:rsidP="00CC7C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7C7C" w:rsidRPr="00CC7C7C" w:rsidRDefault="00CC7C7C" w:rsidP="00CC7C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CC7C7C" w:rsidRPr="00CC7C7C" w:rsidRDefault="00CC7C7C" w:rsidP="00CC7C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CC7C7C" w:rsidRPr="00CC7C7C" w:rsidRDefault="00CC7C7C" w:rsidP="00CC7C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C7C7C" w:rsidRPr="00CC7C7C" w:rsidRDefault="00CC7C7C" w:rsidP="00CC7C7C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C7C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kell:</w:t>
      </w:r>
    </w:p>
    <w:p w:rsidR="00CC7C7C" w:rsidRPr="00CC7C7C" w:rsidRDefault="00CC7C7C" w:rsidP="00CC7C7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nemzetiségi nyelv és irodalom, nemzetiségi népismeret és nemzetiségi nyelvű közismereti tankönyvei, munkafüzetei rendelésének a fenntartó által hitelesített másolatát és </w:t>
      </w:r>
    </w:p>
    <w:p w:rsidR="00CC7C7C" w:rsidRPr="00CC7C7C" w:rsidRDefault="00CC7C7C" w:rsidP="00CC7C7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három év során megrendelt, de a 2014/2015. tanévi létszámnövekedés miatt szükségessé vált újabb rendelés esetén a tankönyvigényt megalapozó részletes indokolást a 4. melléklet szerinti adatlap felhasználásával.</w:t>
      </w:r>
    </w:p>
    <w:p w:rsidR="00CC7C7C" w:rsidRPr="00CC7C7C" w:rsidRDefault="00CC7C7C" w:rsidP="00CC7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7C7C" w:rsidRPr="00CC7C7C" w:rsidRDefault="00CC7C7C" w:rsidP="00CC7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CC7C7C" w:rsidRPr="00CC7C7C" w:rsidRDefault="00CC7C7C" w:rsidP="00CC7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CC7C7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CC7C7C" w:rsidRPr="00CC7C7C" w:rsidRDefault="00CC7C7C" w:rsidP="00CC7C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7C7C" w:rsidRPr="00CC7C7C" w:rsidRDefault="00CC7C7C" w:rsidP="00CC7C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CC7C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CC7C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  <w:bookmarkStart w:id="0" w:name="_GoBack"/>
      <w:bookmarkEnd w:id="0"/>
    </w:p>
    <w:sectPr w:rsidR="00CC7C7C" w:rsidRPr="00CC7C7C" w:rsidSect="00CC7C7C">
      <w:footerReference w:type="default" r:id="rId9"/>
      <w:footnotePr>
        <w:numRestart w:val="eachSect"/>
      </w:footnotePr>
      <w:pgSz w:w="11906" w:h="16838" w:code="9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7C" w:rsidRDefault="00CC7C7C" w:rsidP="00CC7C7C">
      <w:pPr>
        <w:spacing w:after="0" w:line="240" w:lineRule="auto"/>
      </w:pPr>
      <w:r>
        <w:separator/>
      </w:r>
    </w:p>
  </w:endnote>
  <w:endnote w:type="continuationSeparator" w:id="0">
    <w:p w:rsidR="00CC7C7C" w:rsidRDefault="00CC7C7C" w:rsidP="00CC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D2" w:rsidRDefault="00CC7C7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D60D2" w:rsidRDefault="00CC7C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7C" w:rsidRDefault="00CC7C7C" w:rsidP="00CC7C7C">
      <w:pPr>
        <w:spacing w:after="0" w:line="240" w:lineRule="auto"/>
      </w:pPr>
      <w:r>
        <w:separator/>
      </w:r>
    </w:p>
  </w:footnote>
  <w:footnote w:type="continuationSeparator" w:id="0">
    <w:p w:rsidR="00CC7C7C" w:rsidRDefault="00CC7C7C" w:rsidP="00CC7C7C">
      <w:pPr>
        <w:spacing w:after="0" w:line="240" w:lineRule="auto"/>
      </w:pPr>
      <w:r>
        <w:continuationSeparator/>
      </w:r>
    </w:p>
  </w:footnote>
  <w:footnote w:id="1">
    <w:p w:rsidR="00CC7C7C" w:rsidRDefault="00CC7C7C" w:rsidP="00CC7C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51AB8">
        <w:rPr>
          <w:sz w:val="16"/>
          <w:szCs w:val="16"/>
        </w:rPr>
        <w:t>Tankönyv, munkatankönyv, vagy munkafüzet</w:t>
      </w:r>
    </w:p>
  </w:footnote>
  <w:footnote w:id="2">
    <w:p w:rsidR="00CC7C7C" w:rsidRDefault="00CC7C7C" w:rsidP="00CC7C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61F3F">
        <w:rPr>
          <w:sz w:val="16"/>
          <w:szCs w:val="16"/>
        </w:rPr>
        <w:t xml:space="preserve">Az adott évfolyam </w:t>
      </w:r>
      <w:r>
        <w:rPr>
          <w:sz w:val="16"/>
          <w:szCs w:val="16"/>
        </w:rPr>
        <w:t>nemzetiség</w:t>
      </w:r>
      <w:r w:rsidRPr="00D61F3F">
        <w:rPr>
          <w:sz w:val="16"/>
          <w:szCs w:val="16"/>
        </w:rPr>
        <w:t>i programban résztvevő összes tanulójának száma</w:t>
      </w:r>
      <w:r>
        <w:rPr>
          <w:sz w:val="16"/>
          <w:szCs w:val="16"/>
        </w:rPr>
        <w:t xml:space="preserve"> – 2014. szeptemberi létszámadat</w:t>
      </w:r>
    </w:p>
  </w:footnote>
  <w:footnote w:id="3">
    <w:p w:rsidR="00CC7C7C" w:rsidRDefault="00CC7C7C" w:rsidP="00CC7C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6. mellékletben meghatározott fogyasztói ár.</w:t>
      </w:r>
    </w:p>
  </w:footnote>
  <w:footnote w:id="4">
    <w:p w:rsidR="00CC7C7C" w:rsidRDefault="00CC7C7C" w:rsidP="00CC7C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2573">
        <w:rPr>
          <w:sz w:val="16"/>
          <w:szCs w:val="16"/>
        </w:rPr>
        <w:t xml:space="preserve">A fogyasztói ár és a </w:t>
      </w:r>
      <w:r>
        <w:rPr>
          <w:sz w:val="16"/>
          <w:szCs w:val="16"/>
        </w:rPr>
        <w:t xml:space="preserve">6. mellékletben meghatározott </w:t>
      </w:r>
      <w:r w:rsidRPr="00D72573">
        <w:rPr>
          <w:sz w:val="16"/>
          <w:szCs w:val="16"/>
        </w:rPr>
        <w:t>tanulói ár különbözete</w:t>
      </w:r>
      <w:r>
        <w:rPr>
          <w:sz w:val="16"/>
          <w:szCs w:val="16"/>
        </w:rPr>
        <w:t xml:space="preserve"> szorozva a megrendelt példányszámmal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9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9"/>
  </w:num>
  <w:num w:numId="10">
    <w:abstractNumId w:val="11"/>
  </w:num>
  <w:num w:numId="11">
    <w:abstractNumId w:val="28"/>
  </w:num>
  <w:num w:numId="12">
    <w:abstractNumId w:val="9"/>
  </w:num>
  <w:num w:numId="13">
    <w:abstractNumId w:val="20"/>
  </w:num>
  <w:num w:numId="14">
    <w:abstractNumId w:val="8"/>
  </w:num>
  <w:num w:numId="15">
    <w:abstractNumId w:val="29"/>
  </w:num>
  <w:num w:numId="16">
    <w:abstractNumId w:val="27"/>
  </w:num>
  <w:num w:numId="17">
    <w:abstractNumId w:val="10"/>
  </w:num>
  <w:num w:numId="18">
    <w:abstractNumId w:val="0"/>
  </w:num>
  <w:num w:numId="19">
    <w:abstractNumId w:val="1"/>
  </w:num>
  <w:num w:numId="20">
    <w:abstractNumId w:val="25"/>
  </w:num>
  <w:num w:numId="21">
    <w:abstractNumId w:val="17"/>
  </w:num>
  <w:num w:numId="22">
    <w:abstractNumId w:val="4"/>
  </w:num>
  <w:num w:numId="23">
    <w:abstractNumId w:val="3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3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7C"/>
    <w:rsid w:val="00CC7C7C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CC7C7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CC7C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CC7C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C7C7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CC7C7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C7C7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CC7C7C"/>
  </w:style>
  <w:style w:type="paragraph" w:styleId="Cm">
    <w:name w:val="Title"/>
    <w:basedOn w:val="Norml"/>
    <w:link w:val="CmChar"/>
    <w:qFormat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C7C7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C7C7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CC7C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CC7C7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CC7C7C"/>
    <w:rPr>
      <w:color w:val="0000FF"/>
      <w:u w:val="single"/>
    </w:rPr>
  </w:style>
  <w:style w:type="character" w:styleId="Kiemels2">
    <w:name w:val="Strong"/>
    <w:qFormat/>
    <w:rsid w:val="00CC7C7C"/>
    <w:rPr>
      <w:b/>
      <w:bCs/>
    </w:rPr>
  </w:style>
  <w:style w:type="paragraph" w:styleId="llb">
    <w:name w:val="footer"/>
    <w:basedOn w:val="Norml"/>
    <w:link w:val="llbChar"/>
    <w:rsid w:val="00CC7C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CC7C7C"/>
    <w:rPr>
      <w:vertAlign w:val="superscript"/>
    </w:rPr>
  </w:style>
  <w:style w:type="character" w:customStyle="1" w:styleId="kiralya">
    <w:name w:val="kiralya"/>
    <w:semiHidden/>
    <w:rsid w:val="00CC7C7C"/>
    <w:rPr>
      <w:color w:val="000000"/>
    </w:rPr>
  </w:style>
  <w:style w:type="character" w:styleId="Jegyzethivatkozs">
    <w:name w:val="annotation reference"/>
    <w:rsid w:val="00CC7C7C"/>
    <w:rPr>
      <w:sz w:val="16"/>
      <w:szCs w:val="16"/>
    </w:rPr>
  </w:style>
  <w:style w:type="paragraph" w:styleId="Feladcmebortkon">
    <w:name w:val="envelope return"/>
    <w:basedOn w:val="Norml"/>
    <w:rsid w:val="00CC7C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CC7C7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CC7C7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CC7C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C7C7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C7C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CC7C7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CC7C7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CC7C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CC7C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CC7C7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CC7C7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CC7C7C"/>
    <w:rPr>
      <w:rFonts w:cs="Times New Roman"/>
    </w:rPr>
  </w:style>
  <w:style w:type="character" w:customStyle="1" w:styleId="CharChar1">
    <w:name w:val="Char Char1"/>
    <w:semiHidden/>
    <w:rsid w:val="00CC7C7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CC7C7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CC7C7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CC7C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CC7C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CC7C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CC7C7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CC7C7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CC7C7C"/>
    <w:rPr>
      <w:rFonts w:cs="Times New Roman"/>
      <w:sz w:val="24"/>
      <w:szCs w:val="24"/>
    </w:rPr>
  </w:style>
  <w:style w:type="character" w:customStyle="1" w:styleId="CharChar4">
    <w:name w:val="Char Char4"/>
    <w:locked/>
    <w:rsid w:val="00CC7C7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CC7C7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CC7C7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CC7C7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CC7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CC7C7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CC7C7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CC7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CC7C7C"/>
    <w:rPr>
      <w:rFonts w:cs="Times New Roman"/>
    </w:rPr>
  </w:style>
  <w:style w:type="paragraph" w:styleId="Vgjegyzetszvege">
    <w:name w:val="endnote text"/>
    <w:basedOn w:val="Norml"/>
    <w:link w:val="Vgjegyzetszvege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C7C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CC7C7C"/>
    <w:rPr>
      <w:color w:val="800080"/>
      <w:u w:val="single"/>
    </w:rPr>
  </w:style>
  <w:style w:type="paragraph" w:customStyle="1" w:styleId="xl23">
    <w:name w:val="xl2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CC7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CC7C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CC7C7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CC7C7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CC7C7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CC7C7C"/>
  </w:style>
  <w:style w:type="paragraph" w:customStyle="1" w:styleId="xl67">
    <w:name w:val="xl6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CC7C7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CC7C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CC7C7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CC7C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CC7C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CC7C7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CC7C7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CC7C7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CC7C7C"/>
  </w:style>
  <w:style w:type="paragraph" w:customStyle="1" w:styleId="font5">
    <w:name w:val="font5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CC7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CC7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CC7C7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CC7C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CC7C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C7C7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CC7C7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C7C7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CC7C7C"/>
  </w:style>
  <w:style w:type="paragraph" w:styleId="Cm">
    <w:name w:val="Title"/>
    <w:basedOn w:val="Norml"/>
    <w:link w:val="CmChar"/>
    <w:qFormat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C7C7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C7C7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CC7C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CC7C7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CC7C7C"/>
    <w:rPr>
      <w:color w:val="0000FF"/>
      <w:u w:val="single"/>
    </w:rPr>
  </w:style>
  <w:style w:type="character" w:styleId="Kiemels2">
    <w:name w:val="Strong"/>
    <w:qFormat/>
    <w:rsid w:val="00CC7C7C"/>
    <w:rPr>
      <w:b/>
      <w:bCs/>
    </w:rPr>
  </w:style>
  <w:style w:type="paragraph" w:styleId="llb">
    <w:name w:val="footer"/>
    <w:basedOn w:val="Norml"/>
    <w:link w:val="llbChar"/>
    <w:rsid w:val="00CC7C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CC7C7C"/>
    <w:rPr>
      <w:vertAlign w:val="superscript"/>
    </w:rPr>
  </w:style>
  <w:style w:type="character" w:customStyle="1" w:styleId="kiralya">
    <w:name w:val="kiralya"/>
    <w:semiHidden/>
    <w:rsid w:val="00CC7C7C"/>
    <w:rPr>
      <w:color w:val="000000"/>
    </w:rPr>
  </w:style>
  <w:style w:type="character" w:styleId="Jegyzethivatkozs">
    <w:name w:val="annotation reference"/>
    <w:rsid w:val="00CC7C7C"/>
    <w:rPr>
      <w:sz w:val="16"/>
      <w:szCs w:val="16"/>
    </w:rPr>
  </w:style>
  <w:style w:type="paragraph" w:styleId="Feladcmebortkon">
    <w:name w:val="envelope return"/>
    <w:basedOn w:val="Norml"/>
    <w:rsid w:val="00CC7C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CC7C7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CC7C7C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CC7C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C7C7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C7C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CC7C7C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CC7C7C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CC7C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CC7C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CC7C7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CC7C7C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CC7C7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CC7C7C"/>
    <w:rPr>
      <w:rFonts w:cs="Times New Roman"/>
    </w:rPr>
  </w:style>
  <w:style w:type="character" w:customStyle="1" w:styleId="CharChar1">
    <w:name w:val="Char Char1"/>
    <w:semiHidden/>
    <w:rsid w:val="00CC7C7C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CC7C7C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CC7C7C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CC7C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CC7C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CC7C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CC7C7C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CC7C7C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CC7C7C"/>
    <w:rPr>
      <w:rFonts w:cs="Times New Roman"/>
      <w:sz w:val="24"/>
      <w:szCs w:val="24"/>
    </w:rPr>
  </w:style>
  <w:style w:type="character" w:customStyle="1" w:styleId="CharChar4">
    <w:name w:val="Char Char4"/>
    <w:locked/>
    <w:rsid w:val="00CC7C7C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CC7C7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CC7C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CC7C7C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CC7C7C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CC7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CC7C7C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CC7C7C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CC7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CC7C7C"/>
    <w:rPr>
      <w:rFonts w:cs="Times New Roman"/>
    </w:rPr>
  </w:style>
  <w:style w:type="paragraph" w:styleId="Vgjegyzetszvege">
    <w:name w:val="endnote text"/>
    <w:basedOn w:val="Norml"/>
    <w:link w:val="VgjegyzetszvegeChar"/>
    <w:rsid w:val="00CC7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CC7C7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C7C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CC7C7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CC7C7C"/>
    <w:rPr>
      <w:color w:val="800080"/>
      <w:u w:val="single"/>
    </w:rPr>
  </w:style>
  <w:style w:type="paragraph" w:customStyle="1" w:styleId="xl23">
    <w:name w:val="xl2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CC7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CC7C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CC7C7C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CC7C7C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CC7C7C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CC7C7C"/>
  </w:style>
  <w:style w:type="paragraph" w:customStyle="1" w:styleId="xl67">
    <w:name w:val="xl67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CC7C7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CC7C7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CC7C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CC7C7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CC7C7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CC7C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CC7C7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CC7C7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CC7C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CC7C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CC7C7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CC7C7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CC7C7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CC7C7C"/>
  </w:style>
  <w:style w:type="paragraph" w:customStyle="1" w:styleId="font5">
    <w:name w:val="font5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CC7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CC7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CC7C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2014-12-02T07:41:00Z</dcterms:created>
  <dcterms:modified xsi:type="dcterms:W3CDTF">2014-12-02T07:42:00Z</dcterms:modified>
</cp:coreProperties>
</file>