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13FC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5. m</w:t>
      </w:r>
      <w:r w:rsidRPr="00F513FC"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13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Pályázó</w:t>
      </w:r>
    </w:p>
    <w:p w:rsidR="00F513FC" w:rsidRPr="00F513FC" w:rsidRDefault="00F513FC" w:rsidP="00F5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13FC">
        <w:rPr>
          <w:rFonts w:ascii="Times New Roman" w:eastAsia="Times New Roman" w:hAnsi="Times New Roman" w:cs="Times New Roman"/>
          <w:sz w:val="24"/>
          <w:szCs w:val="24"/>
          <w:lang w:eastAsia="hu-HU"/>
        </w:rPr>
        <w:t>(jogi személy vagy jogi személyiséggel nem rendelkező szervezet)</w:t>
      </w:r>
    </w:p>
    <w:p w:rsidR="00F513FC" w:rsidRPr="00F513FC" w:rsidRDefault="00F513FC" w:rsidP="00F5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13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NYILATKOZATA</w:t>
      </w:r>
    </w:p>
    <w:p w:rsidR="00F513FC" w:rsidRPr="00F513FC" w:rsidRDefault="00F513FC" w:rsidP="00F5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13FC" w:rsidRPr="00F513FC" w:rsidRDefault="00F513FC" w:rsidP="00F513F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13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adatai:</w:t>
      </w:r>
    </w:p>
    <w:p w:rsidR="00F513FC" w:rsidRPr="00F513FC" w:rsidRDefault="00F513FC" w:rsidP="00F513F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név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>: ….</w:t>
      </w:r>
    </w:p>
    <w:p w:rsidR="00F513FC" w:rsidRPr="00F513FC" w:rsidRDefault="00F513FC" w:rsidP="00F513F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>: …</w:t>
      </w:r>
    </w:p>
    <w:p w:rsidR="00F513FC" w:rsidRPr="00F513FC" w:rsidRDefault="00F513FC" w:rsidP="00F513F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képviselő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neve: …</w:t>
      </w:r>
    </w:p>
    <w:p w:rsidR="00F513FC" w:rsidRPr="00F513FC" w:rsidRDefault="00F513FC" w:rsidP="00F513F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nyilvántartási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szám: …</w:t>
      </w:r>
    </w:p>
    <w:p w:rsidR="00F513FC" w:rsidRPr="00F513FC" w:rsidRDefault="00F513FC" w:rsidP="00F513F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nyilvántartást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vezető szerv neve: …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>: …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F513FC">
        <w:rPr>
          <w:rFonts w:ascii="Times New Roman" w:eastAsia="Times New Roman" w:hAnsi="Times New Roman" w:cs="Times New Roman"/>
          <w:b/>
          <w:lang w:eastAsia="hu-HU"/>
        </w:rPr>
        <w:t xml:space="preserve">Alulírott, mint </w:t>
      </w:r>
      <w:proofErr w:type="gramStart"/>
      <w:r w:rsidRPr="00F513FC">
        <w:rPr>
          <w:rFonts w:ascii="Times New Roman" w:eastAsia="Times New Roman" w:hAnsi="Times New Roman" w:cs="Times New Roman"/>
          <w:b/>
          <w:i/>
          <w:lang w:eastAsia="hu-HU"/>
        </w:rPr>
        <w:t>a(</w:t>
      </w:r>
      <w:proofErr w:type="gramEnd"/>
      <w:r w:rsidRPr="00F513FC">
        <w:rPr>
          <w:rFonts w:ascii="Times New Roman" w:eastAsia="Times New Roman" w:hAnsi="Times New Roman" w:cs="Times New Roman"/>
          <w:b/>
          <w:i/>
          <w:lang w:eastAsia="hu-HU"/>
        </w:rPr>
        <w:t>z)………………………………………………………………………,</w:t>
      </w:r>
      <w:r w:rsidRPr="00F513FC">
        <w:rPr>
          <w:rFonts w:ascii="Times New Roman" w:eastAsia="Times New Roman" w:hAnsi="Times New Roman" w:cs="Times New Roman"/>
          <w:b/>
          <w:lang w:eastAsia="hu-HU"/>
        </w:rPr>
        <w:t xml:space="preserve"> pályázó szervezet képviseletére jogosult személy a pályázó szervezet nevében az alábbiakról nyilatkozom:</w:t>
      </w:r>
    </w:p>
    <w:p w:rsidR="00F513FC" w:rsidRPr="00F513FC" w:rsidRDefault="00F513FC" w:rsidP="00F513FC">
      <w:pPr>
        <w:tabs>
          <w:tab w:val="right" w:leader="dot" w:pos="907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F513FC">
          <w:rPr>
            <w:rFonts w:ascii="Times New Roman" w:eastAsia="Times New Roman" w:hAnsi="Times New Roman" w:cs="Times New Roman"/>
            <w:lang w:eastAsia="hu-HU"/>
          </w:rPr>
          <w:t>1. a</w:t>
        </w:r>
      </w:smartTag>
      <w:r w:rsidRPr="00F513FC">
        <w:rPr>
          <w:rFonts w:ascii="Times New Roman" w:eastAsia="Times New Roman" w:hAnsi="Times New Roman" w:cs="Times New Roman"/>
          <w:lang w:eastAsia="hu-HU"/>
        </w:rPr>
        <w:t xml:space="preserve"> közpénzekből nyújtott támogatások átláthatóságáról szóló 2007. évi CLXXXI. törvény (a továbbiakban: Közpénztv.) 14. §-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alapján kijelentem, hogy az általam képviselt szervezet által az Emberi Erőforrások Minisztériumáhohoz (a továbbiakban: EMMI) ………………………..-án ……………………………. tárgyában benyújtott pályázathoz kapcsolódóan a Közpénztv. 6. § (1) bekezdésében meghatározott – összeférhetetlenséget megalapozó – kizáró okok az általam képviselt szervezet tekintetében nem állnak fenn;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F513FC">
          <w:rPr>
            <w:rFonts w:ascii="Times New Roman" w:eastAsia="Times New Roman" w:hAnsi="Times New Roman" w:cs="Times New Roman"/>
            <w:lang w:eastAsia="hu-HU"/>
          </w:rPr>
          <w:t>2. a</w:t>
        </w:r>
      </w:smartTag>
      <w:r w:rsidRPr="00F513FC">
        <w:rPr>
          <w:rFonts w:ascii="Times New Roman" w:eastAsia="Times New Roman" w:hAnsi="Times New Roman" w:cs="Times New Roman"/>
          <w:lang w:eastAsia="hu-HU"/>
        </w:rPr>
        <w:t xml:space="preserve"> Közpénztv. 8. § (1) bekezdése szerinti érintettség a pályázathoz kapcsolódóan az általam képviselt szervezet tekintetében</w:t>
      </w:r>
    </w:p>
    <w:p w:rsidR="00F513FC" w:rsidRPr="00F513FC" w:rsidRDefault="00F513FC" w:rsidP="00F513F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nem áll fenn</w:t>
      </w:r>
    </w:p>
    <w:p w:rsidR="00F513FC" w:rsidRPr="00F513FC" w:rsidRDefault="00F513FC" w:rsidP="00F513F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az alábbi tekintetben 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fennáll</w:t>
      </w:r>
      <w:r w:rsidRPr="00F513FC">
        <w:rPr>
          <w:rFonts w:ascii="Times New Roman" w:eastAsia="Times New Roman" w:hAnsi="Times New Roman" w:cs="Times New Roman"/>
          <w:vertAlign w:val="superscript"/>
          <w:lang w:eastAsia="hu-HU"/>
        </w:rPr>
        <w:footnoteReference w:id="1"/>
      </w:r>
      <w:r w:rsidRPr="00F513FC">
        <w:rPr>
          <w:rFonts w:ascii="Times New Roman" w:eastAsia="Times New Roman" w:hAnsi="Times New Roman" w:cs="Times New Roman"/>
          <w:lang w:eastAsia="hu-HU"/>
        </w:rPr>
        <w:t>:</w:t>
      </w:r>
      <w:proofErr w:type="gramEnd"/>
    </w:p>
    <w:p w:rsidR="00F513FC" w:rsidRPr="00F513FC" w:rsidRDefault="00F513FC" w:rsidP="00F513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…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…………………………………………………………………………………………………………………………………………………,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és a Közpénztv. 8. § (1) bekezdése alapján az általam képviselt szervezet kezdeményezi a fenti tény közzétételét,</w:t>
      </w:r>
    </w:p>
    <w:p w:rsidR="00F513FC" w:rsidRPr="00F513FC" w:rsidRDefault="00F513FC" w:rsidP="00F513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3. az általam képviselt szervezet érintettségével kapcsolatban eleget tett a Közpénztv. 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rendelkezéseinek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>, illetve a támogatás nyújtásával összefüggésben az általam képviselt szervezet a tekintetében fennálló korábbi összeférhetetlenséget – amennyiben ilyen volt – megszüntette;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4. az államháztartásról szóló 2011. évi CXCV. törvény (a továbbiakban: Áht.)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5. az Áht. 50. § (1) bekezdés c) pontjában előírtak szerint nyilatkozom, hogy az általam képviselt szervezet a nemzeti vagyonról szóló 2011. évi CXCVI. törvény 3. § (1) bekezdés 1. pontja szerinti átlátható szervezetnek minősül;</w:t>
      </w:r>
      <w:r w:rsidRPr="00F513FC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6. az általam képviselt szervezet megfelel az Áht. 50. § (1) bekezdés a) pontjában a rendezett munkaügyi kapcsolatok vonatkozásában meghatározott feltételeknek, valamint az Áht. 109. § (4) bekezdése alapján kiadott miniszteri rendelet szerint vizsgálandó jogi személy, jogi személyiség nélküli szervezet adatait rendelkezésre bocsátja;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lastRenderedPageBreak/>
        <w:t>VAGY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az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általam képviselt szervezet</w:t>
      </w:r>
      <w:r w:rsidRPr="00F513FC">
        <w:rPr>
          <w:rFonts w:ascii="Times New Roman" w:eastAsia="Times New Roman" w:hAnsi="Times New Roman" w:cs="Times New Roman"/>
          <w:i/>
          <w:color w:val="FF6600"/>
          <w:lang w:eastAsia="hu-HU"/>
        </w:rPr>
        <w:t xml:space="preserve"> </w:t>
      </w:r>
      <w:r w:rsidRPr="00F513FC">
        <w:rPr>
          <w:rFonts w:ascii="Times New Roman" w:eastAsia="Times New Roman" w:hAnsi="Times New Roman" w:cs="Times New Roman"/>
          <w:lang w:eastAsia="hu-HU"/>
        </w:rPr>
        <w:t>vonatkozásában az Áht. 50. (1) bekezdés a)  pontjában meghatározott rendezett munkaügyi kapcsolatok követelménye – munkavállaló foglalkoztatásának hiányában - nem értelmezhető;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az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általam képviselt szervezetre Magyarországon történő foglalkoztatás hiányában az Áht. 50. § (1) bekezdés a) pontjában meghatározott rendezett munkaügyi kapcsolatok követelménye nem terjed ki;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7. az általam képviselt szervezet tudomásul veszi, hogy lejárt esedékességű, meg nem fizetett köztartozása esetén a megítélt és a szerződés alapján kiutalható támogatásból a köztartozás összege visszatartásra és az államháztartásról szóló törvény végrehajtásáról szóló 368/2011. (XII.31.) Korm. rendelet (továbbiakban: Ávr.) 79. § (1) bekezdése szerint az állami adóhatóságnak befizetésre kerül, e visszatartás azonban nem érinti az általam képviselt 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szervezet támogatási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szerződésben meghatározott kötelezettségeit;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Cs/>
          <w:lang w:eastAsia="hu-HU"/>
        </w:rPr>
        <w:t xml:space="preserve">8. </w:t>
      </w:r>
      <w:r w:rsidRPr="00F513FC">
        <w:rPr>
          <w:rFonts w:ascii="Times New Roman" w:eastAsia="Times New Roman" w:hAnsi="Times New Roman" w:cs="Times New Roman"/>
          <w:lang w:eastAsia="hu-HU"/>
        </w:rPr>
        <w:t xml:space="preserve">az általam képviselt szervezet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 xml:space="preserve">tudomásul veszi, hogy </w:t>
      </w:r>
      <w:r w:rsidRPr="00F513FC">
        <w:rPr>
          <w:rFonts w:ascii="Times New Roman" w:eastAsia="Times New Roman" w:hAnsi="Times New Roman" w:cs="Times New Roman"/>
          <w:lang w:eastAsia="hu-HU"/>
        </w:rPr>
        <w:t>adószámát (adóazonosító jelét) az EMMI és a Magyar Államkincstár felhasználja a lejárt köztartozások teljesítése, illetve a köztartozás bekövetkezése tényének és összegének megismeréséhez;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ind w:left="204" w:hanging="204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Cs/>
          <w:lang w:eastAsia="hu-HU"/>
        </w:rPr>
        <w:t>9.</w:t>
      </w:r>
      <w:r w:rsidRPr="00F513FC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>a</w:t>
      </w:r>
      <w:r w:rsidRPr="00F513FC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 xml:space="preserve">pályázatban </w:t>
      </w:r>
      <w:r w:rsidRPr="00F513FC">
        <w:rPr>
          <w:rFonts w:ascii="Times New Roman" w:eastAsia="Times New Roman" w:hAnsi="Times New Roman" w:cs="Times New Roman"/>
          <w:lang w:eastAsia="hu-HU"/>
        </w:rPr>
        <w:t>foglalt adatok, információk és dokumentumok teljes körűek, valódiak és hitelesek;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10. az általam képviselt szervezet támogatási igényt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F513FC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egyidejűleg nem nyújtott be;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az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általam képviselt szervezet támogatási igényt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F513FC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egyidejűleg az alábbiak szerint nyújtott be az EMMI illetve a jogelőd minisztériumok (Oktatási és Kulturális Minisztérium, Szociális és Munkaügyi Minisztérium, Egészségügyi Minisztérium, Önkormányzati Minisztérium – sport szakterület, Közigazgatási és Igazságügyi Minisztérium – egyházi, civil, nemzetiségi és társadalmi felzárkózásért felelős szakterület), valamint más szervezet részére: 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F513FC" w:rsidRPr="00F513FC" w:rsidTr="00155883">
        <w:tc>
          <w:tcPr>
            <w:tcW w:w="216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513FC">
              <w:rPr>
                <w:rFonts w:ascii="Times New Roman" w:eastAsia="Times New Roman" w:hAnsi="Times New Roman" w:cs="Times New Roman"/>
                <w:lang w:eastAsia="hu-HU"/>
              </w:rPr>
              <w:t>Támogató szervezet</w:t>
            </w:r>
          </w:p>
        </w:tc>
        <w:tc>
          <w:tcPr>
            <w:tcW w:w="14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513FC">
              <w:rPr>
                <w:rFonts w:ascii="Times New Roman" w:eastAsia="Times New Roman" w:hAnsi="Times New Roman" w:cs="Times New Roman"/>
                <w:lang w:eastAsia="hu-HU"/>
              </w:rPr>
              <w:t>Dátum</w:t>
            </w: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13FC">
              <w:rPr>
                <w:rFonts w:ascii="Times New Roman" w:eastAsia="Times New Roman" w:hAnsi="Times New Roman" w:cs="Times New Roman"/>
                <w:lang w:eastAsia="hu-HU"/>
              </w:rPr>
              <w:t>Igényelt összeg (Ft)</w:t>
            </w: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13FC">
              <w:rPr>
                <w:rFonts w:ascii="Times New Roman" w:eastAsia="Times New Roman" w:hAnsi="Times New Roman" w:cs="Times New Roman"/>
                <w:lang w:eastAsia="hu-HU"/>
              </w:rPr>
              <w:t>Elnyert összeg (Ft)</w:t>
            </w:r>
          </w:p>
        </w:tc>
        <w:tc>
          <w:tcPr>
            <w:tcW w:w="23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13FC">
              <w:rPr>
                <w:rFonts w:ascii="Times New Roman" w:eastAsia="Times New Roman" w:hAnsi="Times New Roman" w:cs="Times New Roman"/>
                <w:lang w:eastAsia="hu-HU"/>
              </w:rPr>
              <w:t>Elszámolt összeg (Ft)</w:t>
            </w:r>
          </w:p>
        </w:tc>
      </w:tr>
      <w:tr w:rsidR="00F513FC" w:rsidRPr="00F513FC" w:rsidTr="00155883">
        <w:tc>
          <w:tcPr>
            <w:tcW w:w="216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513FC" w:rsidRPr="00F513FC" w:rsidTr="00155883">
        <w:tc>
          <w:tcPr>
            <w:tcW w:w="216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513FC" w:rsidRPr="00F513FC" w:rsidTr="00155883">
        <w:tc>
          <w:tcPr>
            <w:tcW w:w="216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F513FC" w:rsidRPr="00F513FC" w:rsidRDefault="00F513FC" w:rsidP="00F51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Amennyiben a nyilatkozattételt követően a jelen igényben foglalt tárgyban az általam képviselt 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szervezet támogatást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nyer, az elnyert támogatásról 8 napon belül tájékoztatom az EMMI-t.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 xml:space="preserve">11.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>a</w:t>
      </w:r>
      <w:r w:rsidRPr="00F513FC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>pályázatban</w:t>
      </w:r>
      <w:r w:rsidRPr="00F513FC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F513FC">
        <w:rPr>
          <w:rFonts w:ascii="Times New Roman" w:eastAsia="Times New Roman" w:hAnsi="Times New Roman" w:cs="Times New Roman"/>
          <w:iCs/>
          <w:lang w:eastAsia="hu-HU"/>
        </w:rPr>
        <w:t xml:space="preserve">foglalt </w:t>
      </w:r>
      <w:r w:rsidRPr="00F513FC">
        <w:rPr>
          <w:rFonts w:ascii="Times New Roman" w:eastAsia="Times New Roman" w:hAnsi="Times New Roman" w:cs="Times New Roman"/>
          <w:lang w:eastAsia="hu-HU"/>
        </w:rPr>
        <w:t>cél tekintetében az általam képviselt szervezetet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jog megilleti, illetve az adóterhet másra áthárítja;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jog részben megilleti, illetve az adóterhet részben másra áthárítja;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jog nem illeti meg, és az adóterhet másra nem hárítja át</w:t>
      </w:r>
      <w:r w:rsidRPr="00F513FC">
        <w:rPr>
          <w:rFonts w:ascii="Times New Roman" w:eastAsia="Times New Roman" w:hAnsi="Times New Roman" w:cs="Times New Roman"/>
          <w:i/>
          <w:lang w:eastAsia="hu-HU"/>
        </w:rPr>
        <w:t>;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12.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tekintetben a pályázó saját joga alkalmazandó);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13. az általam képviselt szervezet tudomásul veszi, hogy a pályázat szabályszerűségét és a támogatás rendeltetésszerű felhasználását a jogszabályban meghatározott szervek ellenőrizhetik;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widowControl w:val="0"/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14. amennyiben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 támogatás felhasználására meghatározott kezdő időponttól számított három hónapon belül a támogatott tevékenység nem kezdődik meg, vagy az általam képviselt szervezet a támogatás igénybevételét neki felróható okból nem kezdeményezi;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lastRenderedPageBreak/>
        <w:t xml:space="preserve">olyan körülmény merül fel, amely alapján az Ávr. 76. </w:t>
      </w: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§  alapján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nem köthető támogatási szerződés;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az általam képviselt szervezet a támogatás nyújtásának feltételeként jogszabály által előírt nyilatkozatok bármelyikét visszavonja;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 támogatott tevékenység megvalósítása meghiúsul, tartós akadályba ütközik, a támogatási szerződésben foglalt ütemezéshez képest jelentős késedelmet szenved;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 támogatott tevékenység összköltsége csökken a tervezetthez képest;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az általam képviselt szervezet adólevonási jogában változás következik be;</w:t>
      </w:r>
    </w:p>
    <w:p w:rsidR="00F513FC" w:rsidRPr="00F513FC" w:rsidRDefault="00F513FC" w:rsidP="00F513FC">
      <w:pPr>
        <w:widowControl w:val="0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az általam képviselt szervezet adataiban, a támogatási szerződés feltételeiben vagy a szerződés teljesítésével összefüggő körülményben változás következik be,</w:t>
      </w:r>
    </w:p>
    <w:p w:rsidR="00F513FC" w:rsidRPr="00F513FC" w:rsidRDefault="00F513FC" w:rsidP="00F513F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h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F513FC">
        <w:rPr>
          <w:rFonts w:ascii="Times New Roman" w:eastAsia="Times New Roman" w:hAnsi="Times New Roman" w:cs="Times New Roman"/>
          <w:i/>
          <w:lang w:eastAsia="hu-HU"/>
        </w:rPr>
        <w:t>a biztosíték megszűnik, megsemmisül vagy értéke egyébként számottevően csökken, és a kedvezményezett megfelelő új biztosíték, vagy a biztosíték értéke csökkenésének megfelelő további biztosíték nyújtásáról a támogató által megszabott ésszerű határidőn belül nem intézkedik</w:t>
      </w:r>
    </w:p>
    <w:p w:rsidR="00F513FC" w:rsidRPr="00F513FC" w:rsidRDefault="00F513FC" w:rsidP="00F513F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lang w:eastAsia="hu-HU"/>
        </w:rPr>
        <w:t>azt</w:t>
      </w:r>
      <w:proofErr w:type="gramEnd"/>
      <w:r w:rsidRPr="00F513FC">
        <w:rPr>
          <w:rFonts w:ascii="Times New Roman" w:eastAsia="Times New Roman" w:hAnsi="Times New Roman" w:cs="Times New Roman"/>
          <w:lang w:eastAsia="hu-HU"/>
        </w:rPr>
        <w:t xml:space="preserve"> az általam képviselt szervezet a tudomására jutást követően 8 napon belül írásban bejelenti az EMMI-nek.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Cs/>
          <w:lang w:eastAsia="hu-HU"/>
        </w:rPr>
        <w:t>15. az általam képviselt szervezet vállalja, hogy az Áht.</w:t>
      </w:r>
      <w:r w:rsidRPr="00F513FC">
        <w:rPr>
          <w:rFonts w:ascii="Times New Roman" w:eastAsia="Times New Roman" w:hAnsi="Times New Roman" w:cs="Times New Roman"/>
          <w:lang w:eastAsia="hu-HU"/>
        </w:rPr>
        <w:t xml:space="preserve"> 53. § (2) bekezdése szerinti esetekben az EMMI, mint támogató által megállapított jogosulatlanul igénybe vett támogatás összegét és annak kamatait az Ávr-ben (Ávr.  84.§) és a támogatási szerződésben foglaltak szerint visszafizeti;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Cs/>
          <w:lang w:eastAsia="hu-HU"/>
        </w:rPr>
        <w:t xml:space="preserve">16. </w:t>
      </w:r>
      <w:r w:rsidRPr="00F513FC">
        <w:rPr>
          <w:rFonts w:ascii="Times New Roman" w:eastAsia="Times New Roman" w:hAnsi="Times New Roman" w:cs="Times New Roman"/>
          <w:lang w:eastAsia="hu-HU"/>
        </w:rPr>
        <w:t>az általam képviselt szervezet vállalja az EMMI, mint támogató által előírt biztosítékok rendelkezésre bocsátását az EMMI által meghatározott határidőig;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17. Az általam képviselt szervezetnek Magyarország felé lejárt és ki nem egyenlített adó-, járulék, vám- és illetéktartozása nincs (határon túli támogatást igénylő esetén);</w:t>
      </w:r>
    </w:p>
    <w:p w:rsidR="00F513FC" w:rsidRPr="00F513FC" w:rsidRDefault="00F513FC" w:rsidP="00F51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18. az általam képviselt szervezet tudomásul veszi, hogy a jelen nyilatkozat megfelelő kitöltése és aláírása a támogatás nyújtásának feltétele.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………………., 20….. …………….</w:t>
      </w:r>
    </w:p>
    <w:p w:rsidR="00F513FC" w:rsidRPr="00F513FC" w:rsidRDefault="00F513FC" w:rsidP="00F513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513FC" w:rsidRPr="00F513FC" w:rsidRDefault="00F513FC" w:rsidP="00F513FC">
      <w:pPr>
        <w:tabs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lang w:eastAsia="hu-HU"/>
        </w:rPr>
        <w:t>……………………………….</w:t>
      </w:r>
    </w:p>
    <w:p w:rsidR="00F513FC" w:rsidRPr="00F513FC" w:rsidRDefault="00F513FC" w:rsidP="00F513FC">
      <w:pPr>
        <w:tabs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F513FC">
        <w:rPr>
          <w:rFonts w:ascii="Times New Roman" w:eastAsia="Times New Roman" w:hAnsi="Times New Roman" w:cs="Times New Roman"/>
          <w:i/>
          <w:lang w:eastAsia="hu-HU"/>
        </w:rPr>
        <w:t>képviselő</w:t>
      </w:r>
      <w:proofErr w:type="gramEnd"/>
      <w:r w:rsidRPr="00F513FC">
        <w:rPr>
          <w:rFonts w:ascii="Times New Roman" w:eastAsia="Times New Roman" w:hAnsi="Times New Roman" w:cs="Times New Roman"/>
          <w:i/>
          <w:lang w:eastAsia="hu-HU"/>
        </w:rPr>
        <w:t xml:space="preserve"> neve</w:t>
      </w:r>
    </w:p>
    <w:p w:rsidR="00F513FC" w:rsidRPr="00F513FC" w:rsidRDefault="00F513FC" w:rsidP="00F513FC">
      <w:pPr>
        <w:tabs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F513FC">
        <w:rPr>
          <w:rFonts w:ascii="Times New Roman" w:eastAsia="Times New Roman" w:hAnsi="Times New Roman" w:cs="Times New Roman"/>
          <w:i/>
          <w:lang w:eastAsia="hu-HU"/>
        </w:rPr>
        <w:t>(ph.)</w:t>
      </w:r>
      <w:bookmarkStart w:id="0" w:name="_GoBack"/>
      <w:bookmarkEnd w:id="0"/>
    </w:p>
    <w:sectPr w:rsidR="00F513FC" w:rsidRPr="00F513FC" w:rsidSect="009604CA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3FC" w:rsidRDefault="00F513FC" w:rsidP="00F513FC">
      <w:pPr>
        <w:spacing w:after="0" w:line="240" w:lineRule="auto"/>
      </w:pPr>
      <w:r>
        <w:separator/>
      </w:r>
    </w:p>
  </w:endnote>
  <w:endnote w:type="continuationSeparator" w:id="0">
    <w:p w:rsidR="00F513FC" w:rsidRDefault="00F513FC" w:rsidP="00F5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D2" w:rsidRDefault="00F513F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8D60D2" w:rsidRDefault="00F513F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3FC" w:rsidRDefault="00F513FC" w:rsidP="00F513FC">
      <w:pPr>
        <w:spacing w:after="0" w:line="240" w:lineRule="auto"/>
      </w:pPr>
      <w:r>
        <w:separator/>
      </w:r>
    </w:p>
  </w:footnote>
  <w:footnote w:type="continuationSeparator" w:id="0">
    <w:p w:rsidR="00F513FC" w:rsidRDefault="00F513FC" w:rsidP="00F513FC">
      <w:pPr>
        <w:spacing w:after="0" w:line="240" w:lineRule="auto"/>
      </w:pPr>
      <w:r>
        <w:continuationSeparator/>
      </w:r>
    </w:p>
  </w:footnote>
  <w:footnote w:id="1">
    <w:p w:rsidR="00F513FC" w:rsidRDefault="00F513FC" w:rsidP="00F513F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 Amennyiben az érintettség fennáll, a jelen nyilatkozattal egyidejűleg a pályázónak kezdeményeznie kell az érintettség közzétételét a </w:t>
      </w:r>
      <w:hyperlink r:id="rId1" w:history="1">
        <w:r w:rsidRPr="00CA5785">
          <w:rPr>
            <w:rStyle w:val="Hiperhivatkozs"/>
          </w:rPr>
          <w:t>https://www.kozpenzpalyazat.gov.hu/srv/letoltheto/kozpenz_kozzeteteli_kerelem.doc</w:t>
        </w:r>
      </w:hyperlink>
      <w:r>
        <w:t xml:space="preserve"> űrlapon.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9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9"/>
  </w:num>
  <w:num w:numId="10">
    <w:abstractNumId w:val="11"/>
  </w:num>
  <w:num w:numId="11">
    <w:abstractNumId w:val="28"/>
  </w:num>
  <w:num w:numId="12">
    <w:abstractNumId w:val="9"/>
  </w:num>
  <w:num w:numId="13">
    <w:abstractNumId w:val="20"/>
  </w:num>
  <w:num w:numId="14">
    <w:abstractNumId w:val="8"/>
  </w:num>
  <w:num w:numId="15">
    <w:abstractNumId w:val="29"/>
  </w:num>
  <w:num w:numId="16">
    <w:abstractNumId w:val="27"/>
  </w:num>
  <w:num w:numId="17">
    <w:abstractNumId w:val="10"/>
  </w:num>
  <w:num w:numId="18">
    <w:abstractNumId w:val="0"/>
  </w:num>
  <w:num w:numId="19">
    <w:abstractNumId w:val="1"/>
  </w:num>
  <w:num w:numId="20">
    <w:abstractNumId w:val="25"/>
  </w:num>
  <w:num w:numId="21">
    <w:abstractNumId w:val="17"/>
  </w:num>
  <w:num w:numId="22">
    <w:abstractNumId w:val="4"/>
  </w:num>
  <w:num w:numId="23">
    <w:abstractNumId w:val="3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3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3FC"/>
    <w:rsid w:val="00F513FC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51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F513F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513F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13F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F513F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513F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F513FC"/>
  </w:style>
  <w:style w:type="paragraph" w:styleId="Cm">
    <w:name w:val="Title"/>
    <w:basedOn w:val="Norml"/>
    <w:link w:val="CmChar"/>
    <w:qFormat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513F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513F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F513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513F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F513FC"/>
    <w:rPr>
      <w:color w:val="0000FF"/>
      <w:u w:val="single"/>
    </w:rPr>
  </w:style>
  <w:style w:type="character" w:styleId="Kiemels2">
    <w:name w:val="Strong"/>
    <w:qFormat/>
    <w:rsid w:val="00F513FC"/>
    <w:rPr>
      <w:b/>
      <w:bCs/>
    </w:rPr>
  </w:style>
  <w:style w:type="paragraph" w:styleId="llb">
    <w:name w:val="footer"/>
    <w:basedOn w:val="Norml"/>
    <w:link w:val="llbChar"/>
    <w:rsid w:val="00F513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513FC"/>
    <w:rPr>
      <w:vertAlign w:val="superscript"/>
    </w:rPr>
  </w:style>
  <w:style w:type="character" w:customStyle="1" w:styleId="kiralya">
    <w:name w:val="kiralya"/>
    <w:semiHidden/>
    <w:rsid w:val="00F513FC"/>
    <w:rPr>
      <w:color w:val="000000"/>
    </w:rPr>
  </w:style>
  <w:style w:type="character" w:styleId="Jegyzethivatkozs">
    <w:name w:val="annotation reference"/>
    <w:rsid w:val="00F513FC"/>
    <w:rPr>
      <w:sz w:val="16"/>
      <w:szCs w:val="16"/>
    </w:rPr>
  </w:style>
  <w:style w:type="paragraph" w:styleId="Feladcmebortkon">
    <w:name w:val="envelope return"/>
    <w:basedOn w:val="Norml"/>
    <w:rsid w:val="00F513F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F513F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F513F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F513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F513F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F513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F513F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F513F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F513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F513F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F513F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F513F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F513FC"/>
    <w:rPr>
      <w:rFonts w:cs="Times New Roman"/>
    </w:rPr>
  </w:style>
  <w:style w:type="character" w:customStyle="1" w:styleId="CharChar1">
    <w:name w:val="Char Char1"/>
    <w:semiHidden/>
    <w:rsid w:val="00F513F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F513F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F513F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F513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F513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51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F513F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F513F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F513FC"/>
    <w:rPr>
      <w:rFonts w:cs="Times New Roman"/>
      <w:sz w:val="24"/>
      <w:szCs w:val="24"/>
    </w:rPr>
  </w:style>
  <w:style w:type="character" w:customStyle="1" w:styleId="CharChar4">
    <w:name w:val="Char Char4"/>
    <w:locked/>
    <w:rsid w:val="00F513F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F513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F513F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F513F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F513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F513F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F513F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F513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F513FC"/>
    <w:rPr>
      <w:rFonts w:cs="Times New Roman"/>
    </w:rPr>
  </w:style>
  <w:style w:type="paragraph" w:styleId="Vgjegyzetszvege">
    <w:name w:val="endnote text"/>
    <w:basedOn w:val="Norml"/>
    <w:link w:val="Vgjegyzetszvege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51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F513FC"/>
    <w:rPr>
      <w:color w:val="800080"/>
      <w:u w:val="single"/>
    </w:rPr>
  </w:style>
  <w:style w:type="paragraph" w:customStyle="1" w:styleId="xl23">
    <w:name w:val="xl2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F51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F51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F513F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F513F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F513F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F513FC"/>
  </w:style>
  <w:style w:type="paragraph" w:customStyle="1" w:styleId="xl67">
    <w:name w:val="xl6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F513F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F513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F513F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F51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F513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F513F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F513F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F513F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F513FC"/>
  </w:style>
  <w:style w:type="paragraph" w:customStyle="1" w:styleId="font5">
    <w:name w:val="font5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F513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F513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51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F513F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513F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13F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F513F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513F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F513FC"/>
  </w:style>
  <w:style w:type="paragraph" w:styleId="Cm">
    <w:name w:val="Title"/>
    <w:basedOn w:val="Norml"/>
    <w:link w:val="CmChar"/>
    <w:qFormat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513F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513F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F513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513F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F513FC"/>
    <w:rPr>
      <w:color w:val="0000FF"/>
      <w:u w:val="single"/>
    </w:rPr>
  </w:style>
  <w:style w:type="character" w:styleId="Kiemels2">
    <w:name w:val="Strong"/>
    <w:qFormat/>
    <w:rsid w:val="00F513FC"/>
    <w:rPr>
      <w:b/>
      <w:bCs/>
    </w:rPr>
  </w:style>
  <w:style w:type="paragraph" w:styleId="llb">
    <w:name w:val="footer"/>
    <w:basedOn w:val="Norml"/>
    <w:link w:val="llbChar"/>
    <w:rsid w:val="00F513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513FC"/>
    <w:rPr>
      <w:vertAlign w:val="superscript"/>
    </w:rPr>
  </w:style>
  <w:style w:type="character" w:customStyle="1" w:styleId="kiralya">
    <w:name w:val="kiralya"/>
    <w:semiHidden/>
    <w:rsid w:val="00F513FC"/>
    <w:rPr>
      <w:color w:val="000000"/>
    </w:rPr>
  </w:style>
  <w:style w:type="character" w:styleId="Jegyzethivatkozs">
    <w:name w:val="annotation reference"/>
    <w:rsid w:val="00F513FC"/>
    <w:rPr>
      <w:sz w:val="16"/>
      <w:szCs w:val="16"/>
    </w:rPr>
  </w:style>
  <w:style w:type="paragraph" w:styleId="Feladcmebortkon">
    <w:name w:val="envelope return"/>
    <w:basedOn w:val="Norml"/>
    <w:rsid w:val="00F513F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F513F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F513F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F513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F513F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F513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F513F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F513F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F513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F513F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F513F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F513F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F513F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F513FC"/>
    <w:rPr>
      <w:rFonts w:cs="Times New Roman"/>
    </w:rPr>
  </w:style>
  <w:style w:type="character" w:customStyle="1" w:styleId="CharChar1">
    <w:name w:val="Char Char1"/>
    <w:semiHidden/>
    <w:rsid w:val="00F513F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F513F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F513F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F513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F513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51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F513F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F513F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F513FC"/>
    <w:rPr>
      <w:rFonts w:cs="Times New Roman"/>
      <w:sz w:val="24"/>
      <w:szCs w:val="24"/>
    </w:rPr>
  </w:style>
  <w:style w:type="character" w:customStyle="1" w:styleId="CharChar4">
    <w:name w:val="Char Char4"/>
    <w:locked/>
    <w:rsid w:val="00F513F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F513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F513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F513F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F513F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F513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F513F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F513F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F513F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F513FC"/>
    <w:rPr>
      <w:rFonts w:cs="Times New Roman"/>
    </w:rPr>
  </w:style>
  <w:style w:type="paragraph" w:styleId="Vgjegyzetszvege">
    <w:name w:val="endnote text"/>
    <w:basedOn w:val="Norml"/>
    <w:link w:val="VgjegyzetszvegeChar"/>
    <w:rsid w:val="00F51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F513F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51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F513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F513FC"/>
    <w:rPr>
      <w:color w:val="800080"/>
      <w:u w:val="single"/>
    </w:rPr>
  </w:style>
  <w:style w:type="paragraph" w:customStyle="1" w:styleId="xl23">
    <w:name w:val="xl2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F51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F513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F513F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F513F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F513F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F513FC"/>
  </w:style>
  <w:style w:type="paragraph" w:customStyle="1" w:styleId="xl67">
    <w:name w:val="xl67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F513F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F513F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F513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F513F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F513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F513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F513F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F513F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F513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F513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F513F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F513F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F513F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F513FC"/>
  </w:style>
  <w:style w:type="paragraph" w:customStyle="1" w:styleId="font5">
    <w:name w:val="font5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F513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F51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F513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kozpenzpalyazat.gov.hu/srv/letoltheto/kozpenz_kozzeteteli_kerelem.do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6643</Characters>
  <Application>Microsoft Office Word</Application>
  <DocSecurity>0</DocSecurity>
  <Lines>55</Lines>
  <Paragraphs>15</Paragraphs>
  <ScaleCrop>false</ScaleCrop>
  <Company>KD</Company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2014-12-02T07:44:00Z</dcterms:created>
  <dcterms:modified xsi:type="dcterms:W3CDTF">2014-12-02T07:44:00Z</dcterms:modified>
</cp:coreProperties>
</file>